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Pr="001845B8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  <w:sz w:val="20"/>
          <w:szCs w:val="20"/>
        </w:rPr>
      </w:pPr>
    </w:p>
    <w:p w14:paraId="50291406" w14:textId="1D6B7792" w:rsidR="00027C4D" w:rsidRPr="001845B8" w:rsidRDefault="00E010F3" w:rsidP="00394382">
      <w:pPr>
        <w:spacing w:line="360" w:lineRule="auto"/>
        <w:ind w:left="4536" w:right="-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Ex.mo Senhor</w:t>
      </w:r>
      <w:bookmarkStart w:id="0" w:name="_GoBack"/>
      <w:bookmarkEnd w:id="0"/>
    </w:p>
    <w:p w14:paraId="7DAC3ECF" w14:textId="5ECB0E4E" w:rsidR="00C0531B" w:rsidRPr="001845B8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  <w:sz w:val="20"/>
          <w:szCs w:val="20"/>
        </w:rPr>
      </w:pPr>
      <w:r w:rsidRPr="001845B8">
        <w:rPr>
          <w:rFonts w:asciiTheme="minorHAnsi" w:hAnsiTheme="minorHAnsi" w:cstheme="minorHAnsi"/>
          <w:sz w:val="20"/>
          <w:szCs w:val="20"/>
        </w:rPr>
        <w:t>Presidente da Comissão de Coordenação e Desenvolvimento Regional do Centro, IP</w:t>
      </w:r>
    </w:p>
    <w:p w14:paraId="59D1E989" w14:textId="582240B6" w:rsidR="002D7A38" w:rsidRPr="001845B8" w:rsidRDefault="002D7A38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  <w:r w:rsidRPr="001845B8">
        <w:rPr>
          <w:rFonts w:asciiTheme="minorHAnsi" w:hAnsiTheme="minorHAnsi" w:cstheme="minorHAnsi"/>
          <w:b/>
          <w:sz w:val="20"/>
        </w:rPr>
        <w:t xml:space="preserve">PEDIDO DE PARECER – </w:t>
      </w:r>
      <w:r w:rsidR="00045A9A" w:rsidRPr="001845B8">
        <w:rPr>
          <w:rFonts w:asciiTheme="minorHAnsi" w:hAnsiTheme="minorHAnsi" w:cstheme="minorHAnsi"/>
          <w:b/>
          <w:sz w:val="20"/>
        </w:rPr>
        <w:t>PLANOS, GRANDES PROJETOS E OBRAS</w:t>
      </w:r>
    </w:p>
    <w:p w14:paraId="2B911403" w14:textId="77777777" w:rsidR="00045A9A" w:rsidRPr="001845B8" w:rsidRDefault="00045A9A" w:rsidP="00045A9A">
      <w:pPr>
        <w:pStyle w:val="00Parecercorpodetexto0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1845B8">
        <w:rPr>
          <w:rFonts w:asciiTheme="minorHAnsi" w:hAnsiTheme="minorHAnsi" w:cstheme="minorHAnsi"/>
          <w:sz w:val="20"/>
          <w:szCs w:val="20"/>
        </w:rPr>
        <w:t>Consideram-se “planos ou grandes projetos e obras” as iniciativas de grande escala que envolvem a organização, desenvolvimento e transformação de áreas urbanas ou rurais, bem como infraestruturas significativas ou outras situações análogas, nomeadamente todos aqueles os que resultam em operações que não dispensem procedimento de AIA.</w:t>
      </w:r>
    </w:p>
    <w:p w14:paraId="77B9773A" w14:textId="77777777" w:rsidR="00045A9A" w:rsidRPr="001845B8" w:rsidRDefault="00045A9A" w:rsidP="00045A9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845B8">
        <w:rPr>
          <w:rFonts w:asciiTheme="minorHAnsi" w:hAnsiTheme="minorHAnsi" w:cstheme="minorHAnsi"/>
          <w:sz w:val="20"/>
          <w:szCs w:val="20"/>
        </w:rPr>
        <w:t>Para o efeito deverá proceder-se à consulta dos anexos do Decreto-Lei n.º 151-B/2013 de 31 de outubro.</w:t>
      </w:r>
    </w:p>
    <w:p w14:paraId="35196DAB" w14:textId="77777777" w:rsidR="00045A9A" w:rsidRPr="001845B8" w:rsidRDefault="00045A9A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1845B8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1845B8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845B8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1845B8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1845B8" w14:paraId="650A7BFA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1845B8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F543E5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1845B8">
              <w:rPr>
                <w:rFonts w:asciiTheme="minorHAnsi" w:hAnsiTheme="minorHAnsi" w:cstheme="minorHAnsi"/>
                <w:sz w:val="20"/>
              </w:rPr>
              <w:t xml:space="preserve">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5A8E2BD8B338489F903FDE35D87F7C3B"/>
                </w:placeholder>
                <w:showingPlcHdr/>
                <w:text/>
              </w:sdtPr>
              <w:sdtEndPr/>
              <w:sdtContent>
                <w:r w:rsidR="00427D8F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1845B8" w14:paraId="573A0B39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1845B8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F543E5" w:rsidRPr="001845B8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427D8F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1845B8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D04BD49A97CB423BB03FBE35DFA6ACD8"/>
                </w:placeholder>
                <w:showingPlcHdr/>
                <w:text/>
              </w:sdtPr>
              <w:sdtEndPr/>
              <w:sdtContent>
                <w:r w:rsidR="00427D8F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427D8F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1845B8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259E8ADE7A6543879B813EEE5CC7F206"/>
                </w:placeholder>
                <w:showingPlcHdr/>
                <w:text/>
              </w:sdtPr>
              <w:sdtEndPr/>
              <w:sdtContent>
                <w:r w:rsidR="00427D8F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427D8F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1845B8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EA99C471EAD44506AE6BD8EB45DA1807"/>
                </w:placeholder>
                <w:showingPlcHdr/>
                <w:text/>
              </w:sdtPr>
              <w:sdtEndPr/>
              <w:sdtContent>
                <w:r w:rsidR="00427D8F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427D8F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1845B8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B0357AD7CB454A628AD2C853079F97B5"/>
                </w:placeholder>
                <w:showingPlcHdr/>
                <w:text/>
              </w:sdtPr>
              <w:sdtEndPr/>
              <w:sdtContent>
                <w:r w:rsidR="00427D8F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1845B8" w14:paraId="6A2BE908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1845B8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427D8F" w:rsidRPr="001845B8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427D8F" w:rsidRPr="001845B8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3019236E614A4C2C862479A5D0127FFD"/>
                </w:placeholder>
                <w:showingPlcHdr/>
                <w:text/>
              </w:sdtPr>
              <w:sdtEndPr/>
              <w:sdtContent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F543E5" w:rsidRPr="001845B8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69B37CBA6B2C43438CA6B5CF5852B293"/>
                </w:placeholder>
                <w:showingPlcHdr/>
                <w:text/>
              </w:sdtPr>
              <w:sdtEndPr/>
              <w:sdtContent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1845B8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1845B8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1845B8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909" w14:textId="77777777" w:rsidR="00917BC2" w:rsidRPr="001845B8" w:rsidRDefault="009354DD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  <w:r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venho por este meio, solicitar </w:t>
            </w:r>
            <w:r w:rsidR="00184F55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a V. Exas. a emissão de parecer</w:t>
            </w:r>
            <w:r w:rsidR="002D7A38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r w:rsidR="0043730B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sobre o impacto de planos ou grandes projetos e obras, </w:t>
            </w:r>
            <w:r w:rsidR="00D336B4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conforme previsto na </w:t>
            </w:r>
            <w:r w:rsidR="0043730B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a</w:t>
            </w:r>
            <w:r w:rsidR="00D336B4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línea c), do </w:t>
            </w:r>
            <w:r w:rsidR="0043730B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n.º 1, do Artigo 9.º, dos </w:t>
            </w:r>
            <w:hyperlink r:id="rId8" w:history="1">
              <w:r w:rsidR="0043730B" w:rsidRPr="001845B8">
                <w:rPr>
                  <w:rFonts w:asciiTheme="minorHAnsi" w:hAnsiTheme="minorHAnsi" w:cstheme="minorHAnsi"/>
                  <w:color w:val="323E4F" w:themeColor="text2" w:themeShade="BF"/>
                  <w:sz w:val="20"/>
                </w:rPr>
                <w:t>Estatutos da Comissão de Coordenação e Desenvolvimento Regional do Centro, I. P</w:t>
              </w:r>
            </w:hyperlink>
            <w:r w:rsidR="0043730B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., </w:t>
            </w:r>
            <w:r w:rsidR="00D336B4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Portaria n.º 405/2023,  5 de dezembro </w:t>
            </w:r>
            <w:r w:rsidR="0043730B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2023-12-05</w:t>
            </w:r>
            <w:r w:rsidR="00D336B4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, relativamente à</w:t>
            </w:r>
            <w:r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r w:rsidR="00D336B4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>operação</w:t>
            </w:r>
            <w:r w:rsidR="008C3B3C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de</w:t>
            </w:r>
            <w:r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r w:rsidR="008C3B3C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323E4F" w:themeColor="text2" w:themeShade="BF"/>
                  <w:sz w:val="20"/>
                </w:rPr>
                <w:id w:val="-3806257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C3B3C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8C3B3C" w:rsidRPr="001845B8">
              <w:rPr>
                <w:rFonts w:asciiTheme="minorHAnsi" w:hAnsiTheme="minorHAnsi" w:cstheme="minorHAnsi"/>
                <w:color w:val="323E4F" w:themeColor="text2" w:themeShade="BF"/>
                <w:sz w:val="20"/>
              </w:rPr>
              <w:t xml:space="preserve"> (identifique tendo por base os anexos do Decreto-Lei n.º 151-B/2013, de 31 de outubro).</w:t>
            </w:r>
          </w:p>
          <w:p w14:paraId="40C38E35" w14:textId="77777777" w:rsidR="001845B8" w:rsidRPr="001845B8" w:rsidRDefault="001845B8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  <w:p w14:paraId="3485175B" w14:textId="77777777" w:rsidR="001845B8" w:rsidRPr="001845B8" w:rsidRDefault="001845B8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  <w:p w14:paraId="64655B6A" w14:textId="07A23CED" w:rsidR="001845B8" w:rsidRPr="001845B8" w:rsidRDefault="001845B8" w:rsidP="008C3B3C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jc w:val="both"/>
              <w:rPr>
                <w:rFonts w:asciiTheme="minorHAnsi" w:hAnsiTheme="minorHAnsi" w:cstheme="minorHAnsi"/>
                <w:color w:val="323E4F" w:themeColor="text2" w:themeShade="BF"/>
                <w:sz w:val="20"/>
              </w:rPr>
            </w:pPr>
          </w:p>
        </w:tc>
      </w:tr>
      <w:tr w:rsidR="009354DD" w:rsidRPr="001845B8" w14:paraId="54F6FACF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E54F4" w14:textId="77777777" w:rsidR="009354DD" w:rsidRPr="001845B8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806" w14:textId="4C9A278F" w:rsidR="009354DD" w:rsidRPr="001845B8" w:rsidRDefault="00C0531B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em imóvel localizado em</w:t>
            </w:r>
          </w:p>
          <w:p w14:paraId="5203B876" w14:textId="397C04F5" w:rsidR="00C0531B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904105779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3C85C6F" w14:textId="46A5FA59" w:rsidR="00C0531B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-276572970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88EF8CC" w14:textId="6057AF9C" w:rsidR="00C0531B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2027475422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C072AE0" w14:textId="4BE235E3" w:rsidR="009354DD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396568428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DC98766" w14:textId="77777777" w:rsidR="00184F55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>FREGUESIA:</w:t>
            </w:r>
            <w:r w:rsidR="00D21A2D" w:rsidRPr="001845B8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FREGUESIA"/>
                <w:tag w:val="FREGUESIA"/>
                <w:id w:val="115960935"/>
                <w:placeholder>
                  <w:docPart w:val="D2CA685DD86242359EECCFDD5E0DE7E1"/>
                </w:placeholder>
                <w:showingPlcHdr/>
                <w:text/>
              </w:sdtPr>
              <w:sdtEndPr/>
              <w:sdtContent>
                <w:r w:rsidR="00D21A2D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06AE26D" w14:textId="3745DA03" w:rsidR="00C0531B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>CONCELHO:</w:t>
            </w:r>
            <w:r w:rsidR="00D21A2D" w:rsidRPr="001845B8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NCELHO"/>
                <w:tag w:val="CONCELHO"/>
                <w:id w:val="-829596073"/>
                <w:placeholder>
                  <w:docPart w:val="BF7B00775ABE44FDBD5749031E09D2E5"/>
                </w:placeholder>
                <w:showingPlcHdr/>
                <w:text/>
              </w:sdtPr>
              <w:sdtEndPr/>
              <w:sdtContent>
                <w:r w:rsidR="00D21A2D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C0531B" w:rsidRPr="001845B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45DFE70" w14:textId="7265A962" w:rsidR="00C0531B" w:rsidRPr="001845B8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1845B8">
              <w:rPr>
                <w:rFonts w:asciiTheme="minorHAnsi" w:hAnsiTheme="minorHAnsi" w:cstheme="minorHAnsi"/>
                <w:sz w:val="20"/>
              </w:rPr>
              <w:t xml:space="preserve">COORDENADAS GEOGRÁFICAS: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ORDENADAS GEOGRÁFICAS"/>
                <w:tag w:val="COORDENADAS GEOGRÁFICAS"/>
                <w:id w:val="-1498798453"/>
                <w:placeholder>
                  <w:docPart w:val="D7BCF893678E471EAFB780278D55950F"/>
                </w:placeholder>
                <w:showingPlcHdr/>
                <w:text/>
              </w:sdtPr>
              <w:sdtEndPr/>
              <w:sdtContent>
                <w:r w:rsidR="00D21A2D"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1845B8" w14:paraId="11A21F7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C103" w14:textId="48B32997" w:rsidR="008F5BE1" w:rsidRPr="001845B8" w:rsidRDefault="00471B6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PEDIDO (continuação)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BA" w14:textId="60E4FBBA" w:rsidR="008F5BE1" w:rsidRPr="001845B8" w:rsidRDefault="00045A9A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A pretensão</w:t>
            </w:r>
            <w:r w:rsidR="008F5BE1" w:rsidRPr="001845B8">
              <w:rPr>
                <w:rFonts w:asciiTheme="minorHAnsi" w:hAnsiTheme="minorHAnsi" w:cstheme="minorHAnsi"/>
                <w:sz w:val="20"/>
              </w:rPr>
              <w:t xml:space="preserve"> localiza em área abrangida pela(s) seguinte</w:t>
            </w:r>
            <w:r w:rsidR="003E4C4C" w:rsidRPr="001845B8">
              <w:rPr>
                <w:rFonts w:asciiTheme="minorHAnsi" w:hAnsiTheme="minorHAnsi" w:cstheme="minorHAnsi"/>
                <w:sz w:val="20"/>
              </w:rPr>
              <w:t>(</w:t>
            </w:r>
            <w:r w:rsidR="008F5BE1" w:rsidRPr="001845B8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1845B8">
              <w:rPr>
                <w:rFonts w:asciiTheme="minorHAnsi" w:hAnsiTheme="minorHAnsi" w:cstheme="minorHAnsi"/>
                <w:sz w:val="20"/>
              </w:rPr>
              <w:t>)</w:t>
            </w:r>
            <w:r w:rsidR="008F5BE1" w:rsidRPr="001845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C4C" w:rsidRPr="001845B8">
              <w:rPr>
                <w:rFonts w:asciiTheme="minorHAnsi" w:hAnsiTheme="minorHAnsi" w:cstheme="minorHAnsi"/>
                <w:sz w:val="20"/>
              </w:rPr>
              <w:t xml:space="preserve">servidão(ões) </w:t>
            </w:r>
            <w:r w:rsidR="008F5BE1" w:rsidRPr="001845B8">
              <w:rPr>
                <w:rFonts w:asciiTheme="minorHAnsi" w:hAnsiTheme="minorHAnsi" w:cstheme="minorHAnsi"/>
                <w:sz w:val="20"/>
              </w:rPr>
              <w:t>administrativa</w:t>
            </w:r>
            <w:r w:rsidR="003E4C4C" w:rsidRPr="001845B8">
              <w:rPr>
                <w:rFonts w:asciiTheme="minorHAnsi" w:hAnsiTheme="minorHAnsi" w:cstheme="minorHAnsi"/>
                <w:sz w:val="20"/>
              </w:rPr>
              <w:t>(</w:t>
            </w:r>
            <w:r w:rsidR="008F5BE1" w:rsidRPr="001845B8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1845B8">
              <w:rPr>
                <w:rFonts w:asciiTheme="minorHAnsi" w:hAnsiTheme="minorHAnsi" w:cstheme="minorHAnsi"/>
                <w:sz w:val="20"/>
              </w:rPr>
              <w:t>)</w:t>
            </w:r>
            <w:r w:rsidR="0021778D" w:rsidRPr="001845B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24BAE6A" w14:textId="57588F48" w:rsidR="008F5BE1" w:rsidRPr="001845B8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Servidão administrativa 1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221365439"/>
              <w:placeholder>
                <w:docPart w:val="EF3715F088294FB181FEC9ED80F8665D"/>
              </w:placeholder>
              <w:showingPlcHdr/>
              <w:text/>
            </w:sdtPr>
            <w:sdtEndPr/>
            <w:sdtContent>
              <w:p w14:paraId="4C6ECDDB" w14:textId="7590B192" w:rsidR="008F5BE1" w:rsidRPr="001845B8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1DC30FC" w14:textId="77777777" w:rsidR="008F5BE1" w:rsidRPr="001845B8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Servidão administrativa 2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516683117"/>
              <w:placeholder>
                <w:docPart w:val="A9B3310202124C7FA41B63E7CCEE7930"/>
              </w:placeholder>
              <w:showingPlcHdr/>
              <w:text/>
            </w:sdtPr>
            <w:sdtEndPr/>
            <w:sdtContent>
              <w:p w14:paraId="07501901" w14:textId="44AB147E" w:rsidR="008F5BE1" w:rsidRPr="001845B8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26DBEC98" w14:textId="77777777" w:rsidR="008F5BE1" w:rsidRPr="001845B8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Servidão administrativa 3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139605340"/>
              <w:placeholder>
                <w:docPart w:val="138E4B94E9BC48628960B67AB6B004CF"/>
              </w:placeholder>
              <w:showingPlcHdr/>
              <w:text/>
            </w:sdtPr>
            <w:sdtEndPr/>
            <w:sdtContent>
              <w:p w14:paraId="5E1043A8" w14:textId="66AE35A6" w:rsidR="008F5BE1" w:rsidRPr="001845B8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10065F7" w14:textId="026F8C97" w:rsidR="008F5BE1" w:rsidRPr="001845B8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1845B8">
              <w:rPr>
                <w:rFonts w:asciiTheme="minorHAnsi" w:hAnsiTheme="minorHAnsi" w:cstheme="minorHAnsi"/>
                <w:sz w:val="20"/>
              </w:rPr>
              <w:t>Servidão administrativa 4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321127152"/>
              <w:placeholder>
                <w:docPart w:val="9BD5EB78B5FB43D2B62BED39DD1FC440"/>
              </w:placeholder>
              <w:showingPlcHdr/>
              <w:text/>
            </w:sdtPr>
            <w:sdtEndPr/>
            <w:sdtContent>
              <w:p w14:paraId="6DF8B691" w14:textId="51DFD255" w:rsidR="0021778D" w:rsidRPr="001845B8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17B96AFE" w14:textId="77777777" w:rsidR="009F204A" w:rsidRPr="000C0A9E" w:rsidRDefault="009F204A" w:rsidP="009F204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C0A9E">
              <w:rPr>
                <w:rFonts w:asciiTheme="minorHAnsi" w:hAnsiTheme="minorHAnsi" w:cstheme="minorHAnsi"/>
                <w:iCs/>
                <w:sz w:val="20"/>
              </w:rPr>
              <w:t xml:space="preserve">Nota: identificar todas as servidões – para o efeito proceder à consulta </w:t>
            </w:r>
            <w:r w:rsidRPr="000C0A9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</w:t>
            </w:r>
            <w:hyperlink r:id="rId9" w:history="1">
              <w:r w:rsidRPr="000C0A9E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ATLAS DO PATRIMÓNIO CLASSIFICADO E EM VIAS DE CLASSIFICAÇÃO</w:t>
              </w:r>
            </w:hyperlink>
          </w:p>
          <w:p w14:paraId="3CAB45D0" w14:textId="3F4A4F57" w:rsidR="003E4C4C" w:rsidRPr="001845B8" w:rsidRDefault="009F204A" w:rsidP="009F204A">
            <w:pPr>
              <w:pStyle w:val="Textodebloco"/>
              <w:spacing w:after="100" w:afterAutospacing="1" w:line="240" w:lineRule="auto"/>
              <w:ind w:left="0" w:right="0" w:firstLine="0"/>
              <w:rPr>
                <w:rFonts w:asciiTheme="minorHAnsi" w:hAnsiTheme="minorHAnsi" w:cstheme="minorHAnsi"/>
                <w:iCs/>
                <w:sz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</w:rPr>
              <w:t>Não dispensa a verificação dos diplomas legais correspondentes.</w:t>
            </w:r>
          </w:p>
        </w:tc>
      </w:tr>
    </w:tbl>
    <w:p w14:paraId="4FCB6BBB" w14:textId="24C77514" w:rsidR="00231DB2" w:rsidRPr="001845B8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1845B8" w14:paraId="47AED2B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5F4B8D06" w14:textId="7AA6CA6B" w:rsidR="008F5BE1" w:rsidRPr="001845B8" w:rsidRDefault="0021778D" w:rsidP="008755D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>ANTECEDENTES</w:t>
            </w:r>
            <w:r w:rsidR="008755D0"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755D0" w:rsidRPr="001845B8">
              <w:rPr>
                <w:rFonts w:asciiTheme="minorHAnsi" w:hAnsiTheme="minorHAnsi" w:cstheme="minorHAnsi"/>
                <w:sz w:val="20"/>
                <w:szCs w:val="20"/>
              </w:rPr>
              <w:t>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47B" w14:textId="6236D6FC" w:rsidR="009B076C" w:rsidRPr="001845B8" w:rsidRDefault="00BB4984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6C" w:rsidRPr="001845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B076C" w:rsidRPr="001845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71B6F" w:rsidRPr="001845B8">
              <w:rPr>
                <w:rFonts w:asciiTheme="minorHAnsi" w:hAnsiTheme="minorHAnsi" w:cstheme="minorHAnsi"/>
                <w:sz w:val="20"/>
              </w:rPr>
              <w:t xml:space="preserve">Não tem processos antecedentes </w:t>
            </w:r>
          </w:p>
        </w:tc>
      </w:tr>
      <w:tr w:rsidR="00471B6F" w:rsidRPr="001845B8" w14:paraId="3B20729C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2CC10EEB" w14:textId="77777777" w:rsidR="00471B6F" w:rsidRPr="001845B8" w:rsidRDefault="00471B6F" w:rsidP="00471B6F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2830" w14:textId="6B9F4FC7" w:rsidR="00471B6F" w:rsidRPr="001845B8" w:rsidRDefault="00BB4984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962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F" w:rsidRPr="001845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71B6F" w:rsidRPr="001845B8">
              <w:rPr>
                <w:rFonts w:asciiTheme="minorHAnsi" w:hAnsiTheme="minorHAnsi" w:cstheme="minorHAnsi"/>
                <w:sz w:val="20"/>
              </w:rPr>
              <w:t xml:space="preserve"> Tem processos antecedentes (Em caso afirmativo identificar abaixo)</w:t>
            </w:r>
          </w:p>
        </w:tc>
      </w:tr>
      <w:tr w:rsidR="008F5BE1" w:rsidRPr="001845B8" w14:paraId="28D4C021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77777777" w:rsidR="008F5BE1" w:rsidRPr="001845B8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1845B8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1845B8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1845B8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1845B8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1845B8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66ECBEA8" w:rsidR="009B076C" w:rsidRPr="001845B8" w:rsidRDefault="00DE085E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1845B8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1845B8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1845B8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1845B8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2A2F0FC5" w14:textId="5FFB4BEA" w:rsidR="00FA00D1" w:rsidRPr="001845B8" w:rsidRDefault="00FA00D1" w:rsidP="00FA00D1">
      <w:pPr>
        <w:widowControl/>
        <w:autoSpaceDE/>
        <w:autoSpaceDN/>
        <w:adjustRightInd/>
        <w:spacing w:after="100" w:afterAutospacing="1" w:line="360" w:lineRule="auto"/>
        <w:rPr>
          <w:rFonts w:asciiTheme="minorHAnsi" w:hAnsiTheme="minorHAnsi" w:cstheme="minorHAnsi"/>
          <w:sz w:val="20"/>
          <w:szCs w:val="20"/>
        </w:rPr>
      </w:pPr>
    </w:p>
    <w:p w14:paraId="670F65E1" w14:textId="1E59D8E2" w:rsidR="00337E59" w:rsidRPr="001845B8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0"/>
          <w:szCs w:val="20"/>
        </w:rPr>
      </w:pPr>
      <w:r w:rsidRPr="001845B8">
        <w:rPr>
          <w:rFonts w:asciiTheme="minorHAnsi" w:hAnsiTheme="minorHAnsi" w:cstheme="minorHAnsi"/>
          <w:sz w:val="20"/>
          <w:szCs w:val="20"/>
        </w:rPr>
        <w:lastRenderedPageBreak/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1845B8" w14:paraId="70CBB345" w14:textId="77777777" w:rsidTr="00C442E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1845B8" w:rsidRDefault="00337E59" w:rsidP="00C442EA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1C0225F5" w14:textId="0B3F0539" w:rsidR="00850AA5" w:rsidRPr="001845B8" w:rsidRDefault="00337E59" w:rsidP="00850AA5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Projeto </w:t>
            </w:r>
            <w:r w:rsidR="0041215D" w:rsidRPr="001845B8">
              <w:rPr>
                <w:rFonts w:asciiTheme="minorHAnsi" w:hAnsiTheme="minorHAnsi" w:cstheme="minorHAnsi"/>
                <w:sz w:val="20"/>
                <w:szCs w:val="20"/>
              </w:rPr>
              <w:t>que inclua a</w:t>
            </w: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215D" w:rsidRPr="001845B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850AA5" w:rsidRPr="001845B8">
              <w:rPr>
                <w:rFonts w:asciiTheme="minorHAnsi" w:hAnsiTheme="minorHAnsi" w:cstheme="minorHAnsi"/>
                <w:sz w:val="20"/>
                <w:szCs w:val="20"/>
              </w:rPr>
              <w:t>aracterização da situação de referência para o fator ambiental Património Cultural, com vista à identificação das questões significativas associadas às fases prévias relativas à operação a realizar:</w:t>
            </w:r>
          </w:p>
          <w:p w14:paraId="2A5037F5" w14:textId="77777777" w:rsidR="00337E59" w:rsidRPr="001845B8" w:rsidRDefault="00BB4984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77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1845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 Planta com a delimitação da área objeto da operação e sua área de enquadramento em planta de localização fornecida pela câmara municipal ou planta de localização à escala 1:1.000, com indicação das coordenadas geográficas dos limites da área da operação urbanística.</w:t>
            </w:r>
          </w:p>
          <w:p w14:paraId="459F4E1A" w14:textId="26CC6FAF" w:rsidR="00174926" w:rsidRPr="001845B8" w:rsidRDefault="00BB4984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15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E59" w:rsidRPr="001845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7E59"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 Memória descritiva e justificativa que caraterize a situação existente, descreva o projeto e justifique as opções adotadas, com especial evidência nas questões que aos valores patrimoniais dizem respeito, nomeadamente:</w:t>
            </w:r>
          </w:p>
          <w:p w14:paraId="393F2E10" w14:textId="77777777" w:rsidR="0041215D" w:rsidRPr="001845B8" w:rsidRDefault="00174926" w:rsidP="0041215D">
            <w:pPr>
              <w:pStyle w:val="00Parecercorpodetexto01"/>
              <w:numPr>
                <w:ilvl w:val="0"/>
                <w:numId w:val="7"/>
              </w:numPr>
              <w:spacing w:before="0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Identificação da área objeto do pedido </w:t>
            </w:r>
          </w:p>
          <w:p w14:paraId="63CCF33A" w14:textId="042FCFAF" w:rsidR="00174926" w:rsidRPr="001845B8" w:rsidRDefault="00174926" w:rsidP="0041215D">
            <w:pPr>
              <w:pStyle w:val="00Parecercorpodetexto01"/>
              <w:numPr>
                <w:ilvl w:val="0"/>
                <w:numId w:val="7"/>
              </w:numPr>
              <w:spacing w:before="0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Caracterização da operação urbanística, </w:t>
            </w:r>
          </w:p>
          <w:p w14:paraId="015B9819" w14:textId="77777777" w:rsidR="0041215D" w:rsidRPr="001845B8" w:rsidRDefault="00174926" w:rsidP="0041215D">
            <w:pPr>
              <w:pStyle w:val="00Parecercorpodetexto01"/>
              <w:numPr>
                <w:ilvl w:val="0"/>
                <w:numId w:val="7"/>
              </w:numPr>
              <w:spacing w:before="0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>Enquadramento da pretensão no conjunto de servidões administrativas e restrições de utilidade pública que ocorrem na área de intervenção: I) Identificação de cada uma das condicionantes que abrange a operação urbanística, acompanhada de peça desenhada com a sua representação cartográfica, quando aplicável; ii) Demonstração da adequação da operação urbanística relativamente ao regime de uso do solo resultante de cada uma das condicionantes que abrange a operação urbanística, com menção expressa ao diploma legal em que a mesma se encontra prevista;</w:t>
            </w:r>
          </w:p>
          <w:p w14:paraId="31A1EC36" w14:textId="77777777" w:rsidR="0041215D" w:rsidRPr="001845B8" w:rsidRDefault="00174926" w:rsidP="0041215D">
            <w:pPr>
              <w:pStyle w:val="00Parecercorpodetexto01"/>
              <w:numPr>
                <w:ilvl w:val="0"/>
                <w:numId w:val="7"/>
              </w:numPr>
              <w:spacing w:before="0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>Justificação das opções técnicas e da integração urbana da operação na envolvente da área de intervenção, incluindo obrigatoriamente a forma como a operação urbanística se articula com os elementos com relevância patrimonial, arqueológica, histórica e cultural que ocorram na envolvente</w:t>
            </w:r>
            <w:r w:rsidR="0041215D" w:rsidRPr="001845B8">
              <w:rPr>
                <w:rFonts w:asciiTheme="minorHAnsi" w:hAnsiTheme="minorHAnsi" w:cstheme="minorHAnsi"/>
                <w:sz w:val="20"/>
                <w:szCs w:val="20"/>
              </w:rPr>
              <w:t>, nomeadamente: - Realização de pesquisa bibliográfica e documental, incluindo os documentos resultantes de anteriores procedimentos de AIA e Instrumentos de Gestão Territorial (IGT) que se sobreponham à área do projeto;</w:t>
            </w:r>
          </w:p>
          <w:p w14:paraId="5649775F" w14:textId="77777777" w:rsidR="0041215D" w:rsidRPr="001845B8" w:rsidRDefault="0041215D" w:rsidP="0041215D">
            <w:pPr>
              <w:pStyle w:val="00Parecercorpodetexto01"/>
              <w:spacing w:before="0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>- Consulta das bases de dados da administração do Património Cultural (organismos competentes da administração do Património Cultural e autarquias locais) e de outras entidades, relativas ao Património arqueológico e arquitetónico;</w:t>
            </w:r>
          </w:p>
          <w:p w14:paraId="4FE58F4A" w14:textId="3D65CAE3" w:rsidR="0041215D" w:rsidRPr="001845B8" w:rsidRDefault="0041215D" w:rsidP="0041215D">
            <w:pPr>
              <w:pStyle w:val="00Parecercorpodetexto01"/>
              <w:spacing w:before="0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sz w:val="20"/>
                <w:szCs w:val="20"/>
              </w:rPr>
              <w:t>-Síntese histórico-arqueológica da Área de Estudo e Áreas de Incidência do projeto.</w:t>
            </w:r>
          </w:p>
          <w:p w14:paraId="1B71BC8B" w14:textId="3BB5F5CB" w:rsidR="00174926" w:rsidRPr="001845B8" w:rsidRDefault="00BB4984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50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ED" w:rsidRPr="001845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926"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 Fotografias da área de intervenção</w:t>
            </w:r>
          </w:p>
          <w:p w14:paraId="4DC12B14" w14:textId="14ED52C7" w:rsidR="00850AA5" w:rsidRDefault="00BB4984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718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ED" w:rsidRPr="001845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926" w:rsidRPr="001845B8">
              <w:rPr>
                <w:rFonts w:asciiTheme="minorHAnsi" w:hAnsiTheme="minorHAnsi" w:cstheme="minorHAnsi"/>
                <w:sz w:val="20"/>
                <w:szCs w:val="20"/>
              </w:rPr>
              <w:t xml:space="preserve"> Projeto composto de peças desenhadas que caraterizem </w:t>
            </w:r>
            <w:r w:rsidR="002E5A21" w:rsidRPr="001845B8">
              <w:rPr>
                <w:rFonts w:asciiTheme="minorHAnsi" w:hAnsiTheme="minorHAnsi" w:cstheme="minorHAnsi"/>
                <w:sz w:val="20"/>
                <w:szCs w:val="20"/>
              </w:rPr>
              <w:t>a operação (quando aplicável)</w:t>
            </w:r>
          </w:p>
          <w:p w14:paraId="1DCE5BEE" w14:textId="4CF8981D" w:rsidR="001845B8" w:rsidRPr="001845B8" w:rsidRDefault="00BB4984" w:rsidP="001845B8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0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845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45B8" w:rsidRPr="001845B8">
              <w:rPr>
                <w:rFonts w:asciiTheme="minorHAnsi" w:hAnsiTheme="minorHAnsi" w:cstheme="minorHAnsi"/>
                <w:sz w:val="20"/>
                <w:szCs w:val="20"/>
              </w:rPr>
              <w:t>Fundamentação de não entrega de elemento instrutório - A não entrega de algum dos documentos acima descritos deve ser fundamentada em razão da complexidade e natureza da situação a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3A77B582FF414993BF22635B9CAB99C5"/>
              </w:placeholder>
              <w:showingPlcHdr/>
              <w:text/>
            </w:sdtPr>
            <w:sdtEndPr/>
            <w:sdtContent>
              <w:p w14:paraId="10A96C31" w14:textId="77777777" w:rsidR="001845B8" w:rsidRPr="001845B8" w:rsidRDefault="001845B8" w:rsidP="001845B8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4EA84627" w14:textId="77777777" w:rsidR="001845B8" w:rsidRPr="001845B8" w:rsidRDefault="00BB4984" w:rsidP="001845B8">
            <w:pPr>
              <w:pStyle w:val="Textodebloco"/>
              <w:spacing w:after="120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685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5B8" w:rsidRPr="001845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845B8" w:rsidRPr="001845B8">
              <w:rPr>
                <w:rFonts w:asciiTheme="minorHAnsi" w:hAnsiTheme="minorHAnsi" w:cstheme="minorHAnsi"/>
                <w:sz w:val="20"/>
              </w:rPr>
              <w:t xml:space="preserve"> Outros documentos (identifique nas linhas abaixo)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447735495"/>
              <w:placeholder>
                <w:docPart w:val="5332CD8407F84047BC33901920415C93"/>
              </w:placeholder>
              <w:showingPlcHdr/>
              <w:text/>
            </w:sdtPr>
            <w:sdtEndPr/>
            <w:sdtContent>
              <w:p w14:paraId="28982268" w14:textId="77777777" w:rsidR="001845B8" w:rsidRPr="001845B8" w:rsidRDefault="001845B8" w:rsidP="001845B8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1845B8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776873186"/>
              <w:placeholder>
                <w:docPart w:val="5332CD8407F84047BC33901920415C93"/>
              </w:placeholder>
              <w:showingPlcHdr/>
              <w:text/>
            </w:sdtPr>
            <w:sdtEndPr/>
            <w:sdtContent>
              <w:p w14:paraId="6F6CBA42" w14:textId="77777777" w:rsidR="001845B8" w:rsidRPr="001845B8" w:rsidRDefault="001845B8" w:rsidP="001845B8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1845B8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543374167"/>
              <w:placeholder>
                <w:docPart w:val="5332CD8407F84047BC33901920415C93"/>
              </w:placeholder>
              <w:showingPlcHdr/>
              <w:text/>
            </w:sdtPr>
            <w:sdtEndPr/>
            <w:sdtContent>
              <w:p w14:paraId="055CC071" w14:textId="393264F2" w:rsidR="001845B8" w:rsidRDefault="001845B8" w:rsidP="001845B8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494A62A5" w14:textId="77777777" w:rsidR="001845B8" w:rsidRDefault="001845B8" w:rsidP="00B429ED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9911A" w14:textId="77777777" w:rsidR="001845B8" w:rsidRPr="001845B8" w:rsidRDefault="001845B8" w:rsidP="001845B8">
            <w:pPr>
              <w:pStyle w:val="00Parecercorpodetexto01"/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845B8">
              <w:rPr>
                <w:rFonts w:asciiTheme="minorHAnsi" w:hAnsiTheme="minorHAnsi" w:cstheme="minorHAnsi"/>
                <w:iCs/>
                <w:sz w:val="20"/>
                <w:szCs w:val="20"/>
              </w:rPr>
              <w:t>LINK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964618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46691A32" w:rsidR="007C66CC" w:rsidRPr="001845B8" w:rsidRDefault="001845B8" w:rsidP="001845B8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845B8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</w:tc>
      </w:tr>
    </w:tbl>
    <w:p w14:paraId="21BDF4D9" w14:textId="0C343A42" w:rsidR="00BB2642" w:rsidRDefault="00BB2642" w:rsidP="0041215D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6B2D1FD" w14:textId="77777777" w:rsid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2E9973" w14:textId="77777777" w:rsidR="00BB2642" w:rsidRPr="007C66CC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C18FA4" w14:textId="2F0CE4C5" w:rsidR="00BB2642" w:rsidRDefault="00BB4984" w:rsidP="00BB2642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42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BB2642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BB26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BB2642">
        <w:rPr>
          <w:rFonts w:asciiTheme="minorHAnsi" w:hAnsiTheme="minorHAnsi" w:cstheme="minorHAnsi"/>
          <w:sz w:val="20"/>
          <w:szCs w:val="20"/>
        </w:rPr>
        <w:t>) Aceito</w:t>
      </w:r>
      <w:proofErr w:type="gramEnd"/>
      <w:r w:rsidR="00BB2642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07B06FA2" w14:textId="77777777" w:rsidR="00BB2642" w:rsidRDefault="00BB2642" w:rsidP="00BB2642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2FACCA019E1241B3B5A09128AFB3780B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16B7404B" w14:textId="77777777" w:rsidR="00BB2642" w:rsidRDefault="00BB2642" w:rsidP="00BB2642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0F2A37B2" w14:textId="77777777" w:rsidR="00BB2642" w:rsidRDefault="00BB4984" w:rsidP="00BB2642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642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BB2642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10" w:history="1">
        <w:r w:rsidR="00BB2642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61A74EDA" w14:textId="77777777" w:rsidR="00BB2642" w:rsidRDefault="00BB2642" w:rsidP="00BB264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6A88DAF5" w14:textId="77777777" w:rsidR="00BB2642" w:rsidRDefault="00BB2642" w:rsidP="00BB264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F44DA13" w14:textId="77777777" w:rsidR="00BB2642" w:rsidRDefault="00BB2642" w:rsidP="00BB264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2F6EC20D" w14:textId="77777777" w:rsidR="00BB2642" w:rsidRDefault="00BB2642" w:rsidP="00BB2642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47173A93" w14:textId="77777777" w:rsidR="00BB2642" w:rsidRDefault="00BB2642" w:rsidP="00BB2642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12EE8AD" w14:textId="77777777" w:rsid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5FA1156E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4AABAED9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BB2642"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  <w:t>NOTA:</w:t>
      </w:r>
    </w:p>
    <w:p w14:paraId="375F8F80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Todos os campos assinalados com (*) são de preenchimento obrigatório.</w:t>
      </w:r>
    </w:p>
    <w:p w14:paraId="68110514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Todos os elementos instrutórios são obrigatoriamente entregues em formato eletrónico, com a assinatura digital qualificada dos respetivos subscritores ou autores, nomeadamente pelo requerente ou representante legal, pelos autores dos projetos ou do coordenador de projeto, conforme aplicável, nos seguintes termos:</w:t>
      </w:r>
    </w:p>
    <w:p w14:paraId="6FFCB976" w14:textId="77777777" w:rsidR="00BB2642" w:rsidRPr="00BB2642" w:rsidRDefault="00BB2642" w:rsidP="00BB2642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As peças escritas e desenhadas são entregues em formato PDF/A (Portable Document Format);</w:t>
      </w:r>
    </w:p>
    <w:p w14:paraId="4D63E4F8" w14:textId="77777777" w:rsidR="00BB2642" w:rsidRPr="00BB2642" w:rsidRDefault="00BB2642" w:rsidP="00BB2642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lastRenderedPageBreak/>
        <w:t xml:space="preserve">As peças desenhadas dos projetos de arquitetura e especialidades são ainda entregues em formato DWFx (Design Web Format), DXF (Drawing Exchange Format or Drawing Interchange Format), ou DWG (drawing), ou formatos abertos equivalentes, adotados nos termos da </w:t>
      </w:r>
      <w:hyperlink r:id="rId11" w:tgtFrame="_blank" w:tooltip="Lei n.º 36/2011" w:history="1">
        <w:r w:rsidRPr="00BB2642">
          <w:rPr>
            <w:rFonts w:asciiTheme="minorHAnsi" w:hAnsiTheme="minorHAnsi" w:cstheme="minorHAnsi"/>
            <w:sz w:val="20"/>
            <w:szCs w:val="20"/>
          </w:rPr>
          <w:t>Lei n.º 36/2011</w:t>
        </w:r>
      </w:hyperlink>
      <w:r w:rsidRPr="00BB2642">
        <w:rPr>
          <w:rFonts w:asciiTheme="minorHAnsi" w:hAnsiTheme="minorHAnsi" w:cstheme="minorHAnsi"/>
          <w:sz w:val="20"/>
          <w:szCs w:val="20"/>
        </w:rPr>
        <w:t>, de 21 de junho, na sua redação atual;</w:t>
      </w:r>
    </w:p>
    <w:p w14:paraId="0C53D6BD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Mais</w:t>
      </w:r>
    </w:p>
    <w:p w14:paraId="0761BF92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As peças escritas devem respeitar o formato A4.</w:t>
      </w:r>
    </w:p>
    <w:p w14:paraId="4BFEEC46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As peças desenhadas devem incluir legendas, contendo todos os elementos necessários à identificação da peça: o nome do requerente, a localização, o número do desenho, a escala, a especificação da peça desenhada e o nome do autor do projeto.</w:t>
      </w:r>
    </w:p>
    <w:p w14:paraId="0DBB2807" w14:textId="77777777" w:rsidR="00BB2642" w:rsidRPr="00BB2642" w:rsidRDefault="00BB2642" w:rsidP="00BB2642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BB2642">
        <w:rPr>
          <w:rFonts w:asciiTheme="minorHAnsi" w:hAnsiTheme="minorHAnsi" w:cstheme="minorHAnsi"/>
          <w:sz w:val="20"/>
          <w:szCs w:val="20"/>
        </w:rPr>
        <w:t>Todas as peças escritas e desenhadas dos projetos devem ser datadas e assinadas pelo autor ou autores do projeto.</w:t>
      </w:r>
    </w:p>
    <w:p w14:paraId="3A34D079" w14:textId="77777777" w:rsidR="00BB2642" w:rsidRDefault="00BB2642" w:rsidP="00BB2642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172E910B" w14:textId="77777777" w:rsidR="00BB2642" w:rsidRDefault="00BB2642" w:rsidP="00BB2642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1196ABF" wp14:editId="772122C9">
                <wp:extent cx="6356985" cy="266700"/>
                <wp:effectExtent l="9525" t="9525" r="15240" b="952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32A7" w14:textId="77777777" w:rsidR="00BB2642" w:rsidRDefault="00BB2642" w:rsidP="00BB2642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196AB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" fillcolor="#e7e6e6" strokecolor="#d0cece" strokeweight="1pt">
                <v:path arrowok="t"/>
                <v:textbox inset="0,0,0,0">
                  <w:txbxContent>
                    <w:p w14:paraId="640D32A7" w14:textId="77777777" w:rsidR="00BB2642" w:rsidRDefault="00BB2642" w:rsidP="00BB2642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F19BA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570AE064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574F44DA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1147F3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0D01E635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1CE94A2F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CCFB921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07FDE87B" w14:textId="611F2B84" w:rsidR="00BB2642" w:rsidRDefault="003C4607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BB2642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32CC60B8" w14:textId="77777777" w:rsidR="00BB264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5A748DC" w14:textId="77777777" w:rsidR="00BB2642" w:rsidRPr="005052F2" w:rsidRDefault="00BB2642" w:rsidP="00BB264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3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5DA30DD7" w14:textId="77777777" w:rsidR="00BB2642" w:rsidRPr="00AB386D" w:rsidRDefault="00BB2642" w:rsidP="00BB2642">
      <w:pPr>
        <w:tabs>
          <w:tab w:val="left" w:pos="3549"/>
        </w:tabs>
        <w:rPr>
          <w:rFonts w:asciiTheme="minorHAnsi" w:hAnsiTheme="minorHAnsi" w:cstheme="minorHAnsi"/>
          <w:sz w:val="20"/>
          <w:szCs w:val="20"/>
        </w:rPr>
      </w:pPr>
    </w:p>
    <w:p w14:paraId="5356DCDA" w14:textId="77777777" w:rsidR="00BB2642" w:rsidRPr="00104379" w:rsidRDefault="00BB2642" w:rsidP="00BB2642">
      <w:pPr>
        <w:pStyle w:val="00Parecercorpodetexto01"/>
        <w:spacing w:before="0" w:after="0" w:line="240" w:lineRule="auto"/>
        <w:rPr>
          <w:sz w:val="18"/>
          <w:szCs w:val="18"/>
        </w:rPr>
      </w:pPr>
    </w:p>
    <w:p w14:paraId="466378AD" w14:textId="77777777" w:rsidR="00BB2642" w:rsidRPr="00104379" w:rsidRDefault="00BB2642" w:rsidP="00BB2642">
      <w:pPr>
        <w:pStyle w:val="00Parecercorpodetexto01"/>
        <w:spacing w:before="0" w:after="0" w:line="240" w:lineRule="auto"/>
        <w:rPr>
          <w:sz w:val="18"/>
          <w:szCs w:val="18"/>
        </w:rPr>
      </w:pPr>
    </w:p>
    <w:p w14:paraId="7915C93F" w14:textId="77777777" w:rsidR="00BB2642" w:rsidRPr="001845B8" w:rsidRDefault="00BB2642" w:rsidP="0041215D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BB2642" w:rsidRPr="001845B8">
      <w:headerReference w:type="default" r:id="rId14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F5C7B" w14:textId="77777777" w:rsidR="008B3167" w:rsidRDefault="008B3167">
      <w:r>
        <w:separator/>
      </w:r>
    </w:p>
  </w:endnote>
  <w:endnote w:type="continuationSeparator" w:id="0">
    <w:p w14:paraId="3B71B40D" w14:textId="77777777" w:rsidR="008B3167" w:rsidRDefault="008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9A1B9" w14:textId="77777777" w:rsidR="008B3167" w:rsidRDefault="008B3167">
      <w:r>
        <w:separator/>
      </w:r>
    </w:p>
  </w:footnote>
  <w:footnote w:type="continuationSeparator" w:id="0">
    <w:p w14:paraId="30293936" w14:textId="77777777" w:rsidR="008B3167" w:rsidRDefault="008B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1503" w14:textId="6755013B" w:rsidR="00C70542" w:rsidRDefault="00C70542">
    <w:pPr>
      <w:pStyle w:val="Cabealho"/>
      <w:rPr>
        <w:noProof/>
      </w:rPr>
    </w:pPr>
  </w:p>
  <w:p w14:paraId="3713FDF5" w14:textId="6228FE09" w:rsidR="00D336B4" w:rsidRDefault="00D336B4">
    <w:pPr>
      <w:pStyle w:val="Cabealho"/>
    </w:pPr>
  </w:p>
  <w:p w14:paraId="4159C7CC" w14:textId="77777777" w:rsidR="00D336B4" w:rsidRDefault="00D336B4">
    <w:pPr>
      <w:pStyle w:val="Cabealho"/>
    </w:pPr>
  </w:p>
  <w:p w14:paraId="2B44F2EA" w14:textId="431D2CD8" w:rsidR="00D336B4" w:rsidRDefault="00D336B4">
    <w:pPr>
      <w:pStyle w:val="Cabealho"/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C70542" w14:paraId="4CB58BC6" w14:textId="77777777" w:rsidTr="00E238EA">
      <w:tc>
        <w:tcPr>
          <w:tcW w:w="3114" w:type="dxa"/>
        </w:tcPr>
        <w:p w14:paraId="3FA1333A" w14:textId="77777777" w:rsidR="00C70542" w:rsidRDefault="00C70542" w:rsidP="00C70542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C00BF6" wp14:editId="4197BED3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263705B3" w14:textId="77777777" w:rsidR="00C70542" w:rsidRPr="001802B5" w:rsidRDefault="00C70542" w:rsidP="00C70542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27E25E66" w14:textId="77777777" w:rsidR="00C70542" w:rsidRPr="00FA7CE9" w:rsidRDefault="00C70542" w:rsidP="00C70542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324C35A3" w14:textId="77777777" w:rsidR="00C70542" w:rsidRDefault="00C70542" w:rsidP="00C70542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30B28C1A" w14:textId="77777777" w:rsidR="00C70542" w:rsidRDefault="00C70542" w:rsidP="00C70542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26010DE3" w14:textId="77777777" w:rsidR="00C70542" w:rsidRDefault="00C70542" w:rsidP="00C70542">
    <w:pPr>
      <w:pStyle w:val="Cabealho"/>
    </w:pPr>
  </w:p>
  <w:p w14:paraId="0EDB0B62" w14:textId="75807233" w:rsidR="00D336B4" w:rsidRPr="00C0531B" w:rsidRDefault="00D336B4" w:rsidP="00C70542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4439F"/>
    <w:multiLevelType w:val="hybridMultilevel"/>
    <w:tmpl w:val="048E3D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337F89"/>
    <w:multiLevelType w:val="hybridMultilevel"/>
    <w:tmpl w:val="DA7095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E567E"/>
    <w:multiLevelType w:val="hybridMultilevel"/>
    <w:tmpl w:val="C23AB44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bdD/TLhBwkxtNILFolK+qg9sgBnyHZQWIIJ7HwdijmUF0Wm8verQujXg8YT3dS+8IowzpWr+u235hIhTBlI+g==" w:salt="BlqqeZhEfaqOWzwCUAnkTg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10409"/>
    <w:rsid w:val="00010451"/>
    <w:rsid w:val="00021ADE"/>
    <w:rsid w:val="00025F59"/>
    <w:rsid w:val="00027C4D"/>
    <w:rsid w:val="00045A9A"/>
    <w:rsid w:val="00072D8F"/>
    <w:rsid w:val="000B4D59"/>
    <w:rsid w:val="000F7C68"/>
    <w:rsid w:val="00127DA0"/>
    <w:rsid w:val="00130381"/>
    <w:rsid w:val="00155205"/>
    <w:rsid w:val="00174926"/>
    <w:rsid w:val="00176DD5"/>
    <w:rsid w:val="001845B8"/>
    <w:rsid w:val="00184F55"/>
    <w:rsid w:val="00190BCD"/>
    <w:rsid w:val="001D283F"/>
    <w:rsid w:val="00200BE2"/>
    <w:rsid w:val="00216AD3"/>
    <w:rsid w:val="0021778D"/>
    <w:rsid w:val="00221F0C"/>
    <w:rsid w:val="00231DB2"/>
    <w:rsid w:val="002774F1"/>
    <w:rsid w:val="00296ECA"/>
    <w:rsid w:val="002A7C0D"/>
    <w:rsid w:val="002D6D94"/>
    <w:rsid w:val="002D7A38"/>
    <w:rsid w:val="002E5A21"/>
    <w:rsid w:val="002F4665"/>
    <w:rsid w:val="0030425F"/>
    <w:rsid w:val="00313AFB"/>
    <w:rsid w:val="00337E59"/>
    <w:rsid w:val="0036209A"/>
    <w:rsid w:val="00394382"/>
    <w:rsid w:val="003A5FBD"/>
    <w:rsid w:val="003C4607"/>
    <w:rsid w:val="003E4C4C"/>
    <w:rsid w:val="003E6352"/>
    <w:rsid w:val="0041215D"/>
    <w:rsid w:val="00422B5D"/>
    <w:rsid w:val="00427D8F"/>
    <w:rsid w:val="0043730B"/>
    <w:rsid w:val="00437B76"/>
    <w:rsid w:val="00441C26"/>
    <w:rsid w:val="00463440"/>
    <w:rsid w:val="00471B6F"/>
    <w:rsid w:val="00476119"/>
    <w:rsid w:val="00491122"/>
    <w:rsid w:val="004E2F49"/>
    <w:rsid w:val="004E7233"/>
    <w:rsid w:val="0050161A"/>
    <w:rsid w:val="00501873"/>
    <w:rsid w:val="0051238B"/>
    <w:rsid w:val="00530654"/>
    <w:rsid w:val="00531833"/>
    <w:rsid w:val="005411CD"/>
    <w:rsid w:val="005569AF"/>
    <w:rsid w:val="00566CC1"/>
    <w:rsid w:val="00590771"/>
    <w:rsid w:val="005A672C"/>
    <w:rsid w:val="005B5C94"/>
    <w:rsid w:val="005C66F9"/>
    <w:rsid w:val="005D5A4C"/>
    <w:rsid w:val="005F439C"/>
    <w:rsid w:val="00606AF0"/>
    <w:rsid w:val="0064594A"/>
    <w:rsid w:val="00656CCC"/>
    <w:rsid w:val="006825FF"/>
    <w:rsid w:val="00695457"/>
    <w:rsid w:val="006C37A2"/>
    <w:rsid w:val="006F7F34"/>
    <w:rsid w:val="00715D17"/>
    <w:rsid w:val="00730B47"/>
    <w:rsid w:val="007437FA"/>
    <w:rsid w:val="00757510"/>
    <w:rsid w:val="0077650D"/>
    <w:rsid w:val="007A3A1B"/>
    <w:rsid w:val="007C66CC"/>
    <w:rsid w:val="007E4791"/>
    <w:rsid w:val="00850AA5"/>
    <w:rsid w:val="00864AB4"/>
    <w:rsid w:val="008755D0"/>
    <w:rsid w:val="00893100"/>
    <w:rsid w:val="008B3167"/>
    <w:rsid w:val="008B3216"/>
    <w:rsid w:val="008C318C"/>
    <w:rsid w:val="008C3B3C"/>
    <w:rsid w:val="008F164E"/>
    <w:rsid w:val="008F5BE1"/>
    <w:rsid w:val="00915FDA"/>
    <w:rsid w:val="00917BC2"/>
    <w:rsid w:val="0092367C"/>
    <w:rsid w:val="00934835"/>
    <w:rsid w:val="009354DD"/>
    <w:rsid w:val="0094661E"/>
    <w:rsid w:val="009630AD"/>
    <w:rsid w:val="009B076C"/>
    <w:rsid w:val="009B1D95"/>
    <w:rsid w:val="009B6860"/>
    <w:rsid w:val="009C3926"/>
    <w:rsid w:val="009C6538"/>
    <w:rsid w:val="009D0871"/>
    <w:rsid w:val="009E698E"/>
    <w:rsid w:val="009F204A"/>
    <w:rsid w:val="009F5FA0"/>
    <w:rsid w:val="00A3536C"/>
    <w:rsid w:val="00A7035F"/>
    <w:rsid w:val="00A738A3"/>
    <w:rsid w:val="00AB25E0"/>
    <w:rsid w:val="00AD2845"/>
    <w:rsid w:val="00AD64CA"/>
    <w:rsid w:val="00B070DF"/>
    <w:rsid w:val="00B15D20"/>
    <w:rsid w:val="00B26BEC"/>
    <w:rsid w:val="00B31036"/>
    <w:rsid w:val="00B32210"/>
    <w:rsid w:val="00B413D2"/>
    <w:rsid w:val="00B429ED"/>
    <w:rsid w:val="00B6634A"/>
    <w:rsid w:val="00B848D6"/>
    <w:rsid w:val="00BB2642"/>
    <w:rsid w:val="00BB4984"/>
    <w:rsid w:val="00BE5A99"/>
    <w:rsid w:val="00BF7D51"/>
    <w:rsid w:val="00C04019"/>
    <w:rsid w:val="00C0531B"/>
    <w:rsid w:val="00C35130"/>
    <w:rsid w:val="00C40461"/>
    <w:rsid w:val="00C442EA"/>
    <w:rsid w:val="00C525D3"/>
    <w:rsid w:val="00C70542"/>
    <w:rsid w:val="00CF0D60"/>
    <w:rsid w:val="00D21A2D"/>
    <w:rsid w:val="00D27C10"/>
    <w:rsid w:val="00D336B4"/>
    <w:rsid w:val="00D374E3"/>
    <w:rsid w:val="00D661A7"/>
    <w:rsid w:val="00D75599"/>
    <w:rsid w:val="00D80670"/>
    <w:rsid w:val="00D837D9"/>
    <w:rsid w:val="00DC1C3C"/>
    <w:rsid w:val="00DD31C8"/>
    <w:rsid w:val="00DE085E"/>
    <w:rsid w:val="00E010F3"/>
    <w:rsid w:val="00E43A8F"/>
    <w:rsid w:val="00E70276"/>
    <w:rsid w:val="00E912AB"/>
    <w:rsid w:val="00EA1F3B"/>
    <w:rsid w:val="00EB0A67"/>
    <w:rsid w:val="00EB4868"/>
    <w:rsid w:val="00EE73B4"/>
    <w:rsid w:val="00EF77F2"/>
    <w:rsid w:val="00F1160B"/>
    <w:rsid w:val="00F25BB0"/>
    <w:rsid w:val="00F543E5"/>
    <w:rsid w:val="00F57E56"/>
    <w:rsid w:val="00F721A8"/>
    <w:rsid w:val="00FA00D1"/>
    <w:rsid w:val="00FA7CE9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uiPriority w:val="99"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37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darepublica.pt/dr/detalhe/portaria/405-2023-225217595" TargetMode="External"/><Relationship Id="rId13" Type="http://schemas.openxmlformats.org/officeDocument/2006/relationships/hyperlink" Target="mailto:enc.protecaodados@ccdrc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drc@ccdrc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riodarepublica.pt/dr/detalhe/lei/36-2011-6702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cdrc.pt/pt/protecao-de-dad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cgis.com/apps/webappviewer/index.html?id=7f7d5674280f41849c0a0869ced22d9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92592A25A6448EB9062EBEF184F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D38EC-208B-41EF-952A-1BE27DBC6A75}"/>
      </w:docPartPr>
      <w:docPartBody>
        <w:p w:rsidR="000F7D98" w:rsidRDefault="00847BB2" w:rsidP="00847BB2">
          <w:pPr>
            <w:pStyle w:val="0092592A25A6448EB9062EBEF184FD1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A8E2BD8B338489F903FDE35D87F7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682CF-E6BD-4AC0-A8AC-D7BBDC6D19DE}"/>
      </w:docPartPr>
      <w:docPartBody>
        <w:p w:rsidR="006F2C8F" w:rsidRDefault="00847BB2" w:rsidP="00847BB2">
          <w:pPr>
            <w:pStyle w:val="5A8E2BD8B338489F903FDE35D87F7C3B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04BD49A97CB423BB03FBE35DFA6A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E331F-ACDC-4A0B-8857-78D0D98861C8}"/>
      </w:docPartPr>
      <w:docPartBody>
        <w:p w:rsidR="006F2C8F" w:rsidRDefault="00847BB2" w:rsidP="00847BB2">
          <w:pPr>
            <w:pStyle w:val="D04BD49A97CB423BB03FBE35DFA6ACD8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59E8ADE7A6543879B813EEE5CC7F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B50C9-4EA3-4949-8FB7-F6D21EC5B05F}"/>
      </w:docPartPr>
      <w:docPartBody>
        <w:p w:rsidR="006F2C8F" w:rsidRDefault="00847BB2" w:rsidP="00847BB2">
          <w:pPr>
            <w:pStyle w:val="259E8ADE7A6543879B813EEE5CC7F20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A99C471EAD44506AE6BD8EB45DA1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60DBE-9D39-48EF-A748-8E6C10F43FF8}"/>
      </w:docPartPr>
      <w:docPartBody>
        <w:p w:rsidR="006F2C8F" w:rsidRDefault="00847BB2" w:rsidP="00847BB2">
          <w:pPr>
            <w:pStyle w:val="EA99C471EAD44506AE6BD8EB45DA1807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0357AD7CB454A628AD2C853079F9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2614F-36E0-405C-BAD0-0E8535AFE03E}"/>
      </w:docPartPr>
      <w:docPartBody>
        <w:p w:rsidR="006F2C8F" w:rsidRDefault="00847BB2" w:rsidP="00847BB2">
          <w:pPr>
            <w:pStyle w:val="B0357AD7CB454A628AD2C853079F97B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019236E614A4C2C862479A5D0127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D33D-3F52-45E1-A42A-ED3C6267D638}"/>
      </w:docPartPr>
      <w:docPartBody>
        <w:p w:rsidR="006F2C8F" w:rsidRDefault="00847BB2" w:rsidP="00847BB2">
          <w:pPr>
            <w:pStyle w:val="3019236E614A4C2C862479A5D0127FF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B37CBA6B2C43438CA6B5CF5852B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96B2F-1762-4394-98B5-0238AD86EC64}"/>
      </w:docPartPr>
      <w:docPartBody>
        <w:p w:rsidR="006F2C8F" w:rsidRDefault="00847BB2" w:rsidP="00847BB2">
          <w:pPr>
            <w:pStyle w:val="69B37CBA6B2C43438CA6B5CF5852B293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2CA685DD86242359EECCFDD5E0DE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A06ED-BB99-4262-8BC5-F86A8423DD70}"/>
      </w:docPartPr>
      <w:docPartBody>
        <w:p w:rsidR="006F2C8F" w:rsidRDefault="00847BB2" w:rsidP="00847BB2">
          <w:pPr>
            <w:pStyle w:val="D2CA685DD86242359EECCFDD5E0DE7E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F7B00775ABE44FDBD5749031E09D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4A0E9-8318-42FA-AD16-7F5B63A7681F}"/>
      </w:docPartPr>
      <w:docPartBody>
        <w:p w:rsidR="006F2C8F" w:rsidRDefault="00847BB2" w:rsidP="00847BB2">
          <w:pPr>
            <w:pStyle w:val="BF7B00775ABE44FDBD5749031E09D2E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BCF893678E471EAFB780278D5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0EA5B-A94C-498D-814F-341543F69D0E}"/>
      </w:docPartPr>
      <w:docPartBody>
        <w:p w:rsidR="006F2C8F" w:rsidRDefault="00847BB2" w:rsidP="00847BB2">
          <w:pPr>
            <w:pStyle w:val="D7BCF893678E471EAFB780278D55950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F3715F088294FB181FEC9ED80F86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8282A-52CC-46AC-8042-1D4B9E5B988F}"/>
      </w:docPartPr>
      <w:docPartBody>
        <w:p w:rsidR="006F2C8F" w:rsidRDefault="00847BB2" w:rsidP="00847BB2">
          <w:pPr>
            <w:pStyle w:val="EF3715F088294FB181FEC9ED80F8665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A9B3310202124C7FA41B63E7CCEE7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2137C-6F7A-44A4-B339-8B4EF3932D11}"/>
      </w:docPartPr>
      <w:docPartBody>
        <w:p w:rsidR="006F2C8F" w:rsidRDefault="00847BB2" w:rsidP="00847BB2">
          <w:pPr>
            <w:pStyle w:val="A9B3310202124C7FA41B63E7CCEE793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38E4B94E9BC48628960B67AB6B00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4F92-AC74-4E16-8522-364C62EE4023}"/>
      </w:docPartPr>
      <w:docPartBody>
        <w:p w:rsidR="006F2C8F" w:rsidRDefault="00847BB2" w:rsidP="00847BB2">
          <w:pPr>
            <w:pStyle w:val="138E4B94E9BC48628960B67AB6B004C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9BD5EB78B5FB43D2B62BED39DD1FC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0EDA8-DA90-499B-A6AE-FE8078316404}"/>
      </w:docPartPr>
      <w:docPartBody>
        <w:p w:rsidR="006F2C8F" w:rsidRDefault="00847BB2" w:rsidP="00847BB2">
          <w:pPr>
            <w:pStyle w:val="9BD5EB78B5FB43D2B62BED39DD1FC44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6597D-76C7-45F8-979E-3028990140A6}"/>
      </w:docPartPr>
      <w:docPartBody>
        <w:p w:rsidR="00B76E65" w:rsidRDefault="004F6B5A"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77B582FF414993BF22635B9CAB9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2A0B8-A06C-4340-A61E-73A4A5167292}"/>
      </w:docPartPr>
      <w:docPartBody>
        <w:p w:rsidR="00D31896" w:rsidRDefault="00D710B5" w:rsidP="00D710B5">
          <w:pPr>
            <w:pStyle w:val="3A77B582FF414993BF22635B9CAB99C5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332CD8407F84047BC33901920415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749D7-B525-4D7E-9065-77D0A4E44905}"/>
      </w:docPartPr>
      <w:docPartBody>
        <w:p w:rsidR="00D31896" w:rsidRDefault="00D710B5" w:rsidP="00D710B5">
          <w:pPr>
            <w:pStyle w:val="5332CD8407F84047BC33901920415C93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FACCA019E1241B3B5A09128AFB37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D4A3F-3D20-4385-ACC7-453AD859ACDC}"/>
      </w:docPartPr>
      <w:docPartBody>
        <w:p w:rsidR="00004B70" w:rsidRDefault="00223641" w:rsidP="00223641">
          <w:pPr>
            <w:pStyle w:val="2FACCA019E1241B3B5A09128AFB3780B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04B70"/>
    <w:rsid w:val="000F7D98"/>
    <w:rsid w:val="00144199"/>
    <w:rsid w:val="00223641"/>
    <w:rsid w:val="0039215B"/>
    <w:rsid w:val="003D3B05"/>
    <w:rsid w:val="00464642"/>
    <w:rsid w:val="004F6B5A"/>
    <w:rsid w:val="00656E5F"/>
    <w:rsid w:val="006C5A32"/>
    <w:rsid w:val="006F2C8F"/>
    <w:rsid w:val="00810A9C"/>
    <w:rsid w:val="00847BB2"/>
    <w:rsid w:val="00893100"/>
    <w:rsid w:val="00AB550E"/>
    <w:rsid w:val="00B14D53"/>
    <w:rsid w:val="00B15D20"/>
    <w:rsid w:val="00B4141D"/>
    <w:rsid w:val="00B76E65"/>
    <w:rsid w:val="00BD5AE0"/>
    <w:rsid w:val="00C059C9"/>
    <w:rsid w:val="00D31896"/>
    <w:rsid w:val="00D710B5"/>
    <w:rsid w:val="00D837D9"/>
    <w:rsid w:val="00DD79F5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23641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A8E2BD8B338489F903FDE35D87F7C3B">
    <w:name w:val="5A8E2BD8B338489F903FDE35D87F7C3B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4BD49A97CB423BB03FBE35DFA6ACD8">
    <w:name w:val="D04BD49A97CB423BB03FBE35DFA6ACD8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59E8ADE7A6543879B813EEE5CC7F206">
    <w:name w:val="259E8ADE7A6543879B813EEE5CC7F20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A99C471EAD44506AE6BD8EB45DA1807">
    <w:name w:val="EA99C471EAD44506AE6BD8EB45DA1807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0357AD7CB454A628AD2C853079F97B5">
    <w:name w:val="B0357AD7CB454A628AD2C853079F97B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019236E614A4C2C862479A5D0127FFD">
    <w:name w:val="3019236E614A4C2C862479A5D0127FF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9B37CBA6B2C43438CA6B5CF5852B293">
    <w:name w:val="69B37CBA6B2C43438CA6B5CF5852B293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092592A25A6448EB9062EBEF184FD121">
    <w:name w:val="0092592A25A6448EB9062EBEF184FD12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2CA685DD86242359EECCFDD5E0DE7E1">
    <w:name w:val="D2CA685DD86242359EECCFDD5E0DE7E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F7B00775ABE44FDBD5749031E09D2E5">
    <w:name w:val="BF7B00775ABE44FDBD5749031E09D2E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7BCF893678E471EAFB780278D55950F">
    <w:name w:val="D7BCF893678E471EAFB780278D55950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3715F088294FB181FEC9ED80F8665D">
    <w:name w:val="EF3715F088294FB181FEC9ED80F8665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9B3310202124C7FA41B63E7CCEE7930">
    <w:name w:val="A9B3310202124C7FA41B63E7CCEE793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38E4B94E9BC48628960B67AB6B004CF">
    <w:name w:val="138E4B94E9BC48628960B67AB6B004C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BD5EB78B5FB43D2B62BED39DD1FC440">
    <w:name w:val="9BD5EB78B5FB43D2B62BED39DD1FC44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DF030EDF55E46D192635D73DA4BBAFF">
    <w:name w:val="BDF030EDF55E46D192635D73DA4BBAFF"/>
    <w:rsid w:val="004F6B5A"/>
  </w:style>
  <w:style w:type="paragraph" w:customStyle="1" w:styleId="3A77B582FF414993BF22635B9CAB99C5">
    <w:name w:val="3A77B582FF414993BF22635B9CAB99C5"/>
    <w:rsid w:val="00D71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2CD8407F84047BC33901920415C93">
    <w:name w:val="5332CD8407F84047BC33901920415C93"/>
    <w:rsid w:val="00D71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CCA019E1241B3B5A09128AFB3780B">
    <w:name w:val="2FACCA019E1241B3B5A09128AFB3780B"/>
    <w:rsid w:val="00223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AC5F-52A8-4D5E-ABAB-9593FE53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1526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Ana Moreira</cp:lastModifiedBy>
  <cp:revision>31</cp:revision>
  <cp:lastPrinted>2024-09-26T16:53:00Z</cp:lastPrinted>
  <dcterms:created xsi:type="dcterms:W3CDTF">2024-10-25T10:29:00Z</dcterms:created>
  <dcterms:modified xsi:type="dcterms:W3CDTF">2026-05-03T17:06:00Z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